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EA" w:rsidRPr="007C6C34" w:rsidRDefault="00072D42" w:rsidP="007C6C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186pt;margin-top:-45.75pt;width:82.5pt;height:37.5pt;z-index:251658240" strokecolor="white [3212]"/>
        </w:pict>
      </w:r>
      <w:r w:rsidR="007C6C34" w:rsidRPr="007C6C34">
        <w:rPr>
          <w:rFonts w:ascii="TH SarabunIT๙" w:hAnsi="TH SarabunIT๙" w:cs="TH SarabunIT๙" w:hint="cs"/>
          <w:b/>
          <w:bCs/>
          <w:sz w:val="36"/>
          <w:szCs w:val="36"/>
          <w:cs/>
        </w:rPr>
        <w:t>เอกสารประกอบการกำหนดตำแหน่งที่ปรึกษา</w:t>
      </w:r>
    </w:p>
    <w:p w:rsidR="007C6C34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C6C34" w:rsidRPr="007C6C34" w:rsidRDefault="007C6C34" w:rsidP="007C6C3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C34">
        <w:rPr>
          <w:rFonts w:ascii="TH SarabunIT๙" w:hAnsi="TH SarabunIT๙" w:cs="TH SarabunIT๙" w:hint="cs"/>
          <w:b/>
          <w:bCs/>
          <w:sz w:val="32"/>
          <w:szCs w:val="32"/>
          <w:cs/>
        </w:rPr>
        <w:t>1. ขอบเขตหน้าที่ความรับผิดชอบของตำแหน่ง</w:t>
      </w:r>
      <w:r w:rsidR="00AE02C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ที่ปรึกษา (นักวิเคราะห์นโยบายและแผนทรงคุณวุฒิ)</w:t>
      </w:r>
    </w:p>
    <w:p w:rsidR="007C6C34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1.1 การสร้างความเข้มแข็งชุมชน</w:t>
      </w:r>
    </w:p>
    <w:p w:rsidR="007C6C34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1.2 การพัฒนาเศรษฐกิจชุมชน</w:t>
      </w:r>
    </w:p>
    <w:p w:rsidR="007C6C34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1.3 การพัฒนาทุนชุมชน</w:t>
      </w:r>
    </w:p>
    <w:p w:rsidR="007C6C34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1.4 การวิจัยและนวัตกรรมทางสังคม</w:t>
      </w:r>
    </w:p>
    <w:p w:rsidR="007C6C34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1.5 ยุทธศาสตร์การพัฒนาชุมชนและการพัฒนาประสิทธิภาพการบริหารราชการ</w:t>
      </w:r>
    </w:p>
    <w:p w:rsidR="007C6C34" w:rsidRPr="00164CE8" w:rsidRDefault="007C6C34" w:rsidP="007C6C3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6C34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C6C34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หน้าที่ความรับผิดชอบของตำแหน่งที่ปรึกษาในส่วนที่เกี่ยวข้องกับบทบาทและภารกิจของหน่วยงาน</w:t>
      </w:r>
    </w:p>
    <w:p w:rsidR="00063552" w:rsidRDefault="00063552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(ให้เขียน</w:t>
      </w:r>
      <w:r w:rsidRPr="00063552">
        <w:rPr>
          <w:rFonts w:ascii="TH SarabunIT๙" w:hAnsi="TH SarabunIT๙" w:cs="TH SarabunIT๙"/>
          <w:sz w:val="32"/>
          <w:szCs w:val="32"/>
          <w:cs/>
        </w:rPr>
        <w:t xml:space="preserve">หน้าที่ความรับผิดชอบของตำแหน่งที่ปรึกษาในส่วนที่เกี่ยวข้องกับบทบาทและภารกิจของหน่วยงาน </w:t>
      </w:r>
      <w:r w:rsidRPr="0006355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ตามขอบเขตข้อ 1 </w:t>
      </w:r>
      <w:r w:rsidRPr="00063552">
        <w:rPr>
          <w:rFonts w:ascii="TH SarabunIT๙" w:hAnsi="TH SarabunIT๙" w:cs="TH SarabunIT๙"/>
          <w:spacing w:val="-6"/>
          <w:sz w:val="32"/>
          <w:szCs w:val="32"/>
          <w:cs/>
        </w:rPr>
        <w:t>โดยต้องแสดงให้เห็นถึงบทบาทหน้าที่ในการศึกษาวิจัยและพัฒนาที่สร้างมูลค่าเพิ่มในภาพรวม</w:t>
      </w:r>
      <w:r w:rsidRPr="000635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82E31" w:rsidRPr="00582E31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(เช่น การพัฒนาประสิทธิภาพขององค์กร การจัดการการเปลี่ยนแลง การสร้างสรรค์นวัตกรรม และอื่นๆ) </w:t>
      </w:r>
      <w:r w:rsidRPr="00582E31">
        <w:rPr>
          <w:rFonts w:ascii="TH SarabunIT๙" w:hAnsi="TH SarabunIT๙" w:cs="TH SarabunIT๙"/>
          <w:spacing w:val="-12"/>
          <w:sz w:val="32"/>
          <w:szCs w:val="32"/>
          <w:cs/>
        </w:rPr>
        <w:t>การพัฒนางาน</w:t>
      </w:r>
      <w:r w:rsidRPr="008076B0">
        <w:rPr>
          <w:rFonts w:ascii="TH SarabunIT๙" w:hAnsi="TH SarabunIT๙" w:cs="TH SarabunIT๙"/>
          <w:sz w:val="32"/>
          <w:szCs w:val="32"/>
          <w:cs/>
        </w:rPr>
        <w:t xml:space="preserve">วิชาการที่ยากและซับซ้อนมากเป็นพิเศษ และความสำคัญของตำแหน่งในการขับเคลื่อนยุทธศาสตร์ชาติ </w:t>
      </w:r>
      <w:r w:rsidRPr="008076B0">
        <w:rPr>
          <w:rFonts w:ascii="TH SarabunIT๙" w:hAnsi="TH SarabunIT๙" w:cs="TH SarabunIT๙"/>
          <w:sz w:val="32"/>
          <w:szCs w:val="32"/>
        </w:rPr>
        <w:t xml:space="preserve">20 </w:t>
      </w:r>
      <w:r w:rsidRPr="008076B0">
        <w:rPr>
          <w:rFonts w:ascii="TH SarabunIT๙" w:hAnsi="TH SarabunIT๙" w:cs="TH SarabunIT๙"/>
          <w:sz w:val="32"/>
          <w:szCs w:val="32"/>
          <w:cs/>
        </w:rPr>
        <w:t>ปี</w:t>
      </w:r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แผนพัฒนาเศรษฐกิจและสังคมแห่งชาติ ฉบับที่ </w:t>
      </w:r>
      <w:r w:rsidRPr="003D6D1C">
        <w:rPr>
          <w:rFonts w:ascii="TH SarabunIT๙" w:hAnsi="TH SarabunIT๙" w:cs="TH SarabunIT๙"/>
          <w:spacing w:val="-8"/>
          <w:sz w:val="32"/>
          <w:szCs w:val="32"/>
        </w:rPr>
        <w:t xml:space="preserve">12 </w:t>
      </w:r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>นโยบายรัฐบาล แผนแม่บท นโยบายกระทรวงมหาดไทย</w:t>
      </w:r>
      <w:r w:rsidRPr="000635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>และ</w:t>
      </w:r>
      <w:proofErr w:type="spellStart"/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>พันธ</w:t>
      </w:r>
      <w:proofErr w:type="spellEnd"/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>กิจกรม ที่ส่งผลกระทบในวงกว้างระดับนโยบายและยุทธศาสตร์การพัฒนาระดับประเทศ และส่งผลกระทบ</w:t>
      </w:r>
      <w:r w:rsidRPr="00063552">
        <w:rPr>
          <w:rFonts w:ascii="TH SarabunIT๙" w:hAnsi="TH SarabunIT๙" w:cs="TH SarabunIT๙"/>
          <w:sz w:val="32"/>
          <w:szCs w:val="32"/>
          <w:cs/>
        </w:rPr>
        <w:t>ต่อทิศทางและเป้าหมายของประเทศ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164CE8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164CE8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7C6C34" w:rsidRPr="007C6C3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64CE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ความเชื่อมโยง</w:t>
      </w:r>
      <w:r w:rsidR="007C6C34" w:rsidRPr="00164CE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ของตำแหน่งที่ปรึกษาในส่วนที่เกี่ยวข้องกับบทบาทและภารกิจของหน่วยงาน</w:t>
      </w:r>
      <w:r w:rsidRPr="00164CE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ของตำแหน่ง</w:t>
      </w:r>
      <w:r w:rsidRPr="00164CE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ในการขับเคลื่อนยุทธศาสตร์ชาติ 20 ปี แผนพัฒนาเศรษฐกิจและสังคมแห่งชาติ ฉบับที่ 12 นโยบายรัฐบาล</w:t>
      </w: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แผนแม่บท นโยบายกระทรวงมหาดไทย และ</w:t>
      </w:r>
      <w:r w:rsidR="003D6D1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</w:t>
      </w: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กรม</w:t>
      </w:r>
    </w:p>
    <w:p w:rsidR="003D6D1C" w:rsidRDefault="003D6D1C" w:rsidP="003D6D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(ให้เขียน</w:t>
      </w:r>
      <w:r w:rsidRPr="003D6D1C">
        <w:rPr>
          <w:rFonts w:ascii="TH SarabunIT๙" w:hAnsi="TH SarabunIT๙" w:cs="TH SarabunIT๙" w:hint="cs"/>
          <w:sz w:val="32"/>
          <w:szCs w:val="32"/>
          <w:u w:val="single"/>
          <w:cs/>
        </w:rPr>
        <w:t>ระบุยุทธศาสตร์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ในแผนยุทธศาสตร์ </w:t>
      </w:r>
      <w:r w:rsidRPr="003D6D1C">
        <w:rPr>
          <w:rFonts w:ascii="TH SarabunIT๙" w:hAnsi="TH SarabunIT๙" w:cs="TH SarabunIT๙"/>
          <w:spacing w:val="-8"/>
          <w:sz w:val="32"/>
          <w:szCs w:val="32"/>
        </w:rPr>
        <w:t xml:space="preserve">20 </w:t>
      </w:r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ปี แผนพัฒนาเศรษฐกิจและสังคมแห่งชาติ ฉบับที่ </w:t>
      </w:r>
      <w:r w:rsidRPr="003D6D1C">
        <w:rPr>
          <w:rFonts w:ascii="TH SarabunIT๙" w:hAnsi="TH SarabunIT๙" w:cs="TH SarabunIT๙"/>
          <w:spacing w:val="-8"/>
          <w:sz w:val="32"/>
          <w:szCs w:val="32"/>
        </w:rPr>
        <w:t xml:space="preserve">12 </w:t>
      </w:r>
      <w:r w:rsidRPr="003D6D1C">
        <w:rPr>
          <w:rFonts w:ascii="TH SarabunIT๙" w:hAnsi="TH SarabunIT๙" w:cs="TH SarabunIT๙"/>
          <w:spacing w:val="-8"/>
          <w:sz w:val="32"/>
          <w:szCs w:val="32"/>
          <w:cs/>
        </w:rPr>
        <w:t>นโยบาย</w:t>
      </w:r>
      <w:r w:rsidRPr="003D6D1C">
        <w:rPr>
          <w:rFonts w:ascii="TH SarabunIT๙" w:hAnsi="TH SarabunIT๙" w:cs="TH SarabunIT๙"/>
          <w:spacing w:val="-10"/>
          <w:sz w:val="32"/>
          <w:szCs w:val="32"/>
          <w:cs/>
        </w:rPr>
        <w:t>รัฐบาล แผนแม่บท นโยบายกระทรวงมหาดไทย และ</w:t>
      </w:r>
      <w:r w:rsidRPr="003D6D1C">
        <w:rPr>
          <w:rFonts w:ascii="TH SarabunIT๙" w:hAnsi="TH SarabunIT๙" w:cs="TH SarabunIT๙" w:hint="cs"/>
          <w:spacing w:val="-10"/>
          <w:sz w:val="32"/>
          <w:szCs w:val="32"/>
          <w:cs/>
        </w:rPr>
        <w:t>แผนยุทธศาสตร์</w:t>
      </w:r>
      <w:r w:rsidRPr="003D6D1C">
        <w:rPr>
          <w:rFonts w:ascii="TH SarabunIT๙" w:hAnsi="TH SarabunIT๙" w:cs="TH SarabunIT๙"/>
          <w:spacing w:val="-10"/>
          <w:sz w:val="32"/>
          <w:szCs w:val="32"/>
          <w:cs/>
        </w:rPr>
        <w:t>กรม</w:t>
      </w:r>
      <w:r w:rsidRPr="003D6D1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ร้อยเรียงเชื่อมโยงกับ</w:t>
      </w:r>
      <w:r w:rsidRPr="003D6D1C">
        <w:rPr>
          <w:rFonts w:ascii="TH SarabunIT๙" w:hAnsi="TH SarabunIT๙" w:cs="TH SarabunIT๙"/>
          <w:spacing w:val="-10"/>
          <w:sz w:val="32"/>
          <w:szCs w:val="32"/>
          <w:cs/>
        </w:rPr>
        <w:t>หน้าที่ความรับผิดชอบ</w:t>
      </w:r>
      <w:r w:rsidRPr="00063552">
        <w:rPr>
          <w:rFonts w:ascii="TH SarabunIT๙" w:hAnsi="TH SarabunIT๙" w:cs="TH SarabunIT๙"/>
          <w:sz w:val="32"/>
          <w:szCs w:val="32"/>
          <w:cs/>
        </w:rPr>
        <w:t xml:space="preserve">ของตำแหน่งที่ปรึกษาในส่วนที่เกี่ยวข้องกับบทบาทและภารกิจของหน่วยงาน </w:t>
      </w:r>
      <w:r w:rsidRPr="00063552">
        <w:rPr>
          <w:rFonts w:ascii="TH SarabunIT๙" w:hAnsi="TH SarabunIT๙" w:cs="TH SarabunIT๙" w:hint="cs"/>
          <w:spacing w:val="-6"/>
          <w:sz w:val="32"/>
          <w:szCs w:val="32"/>
          <w:cs/>
        </w:rPr>
        <w:t>ตามขอบเขตข้อ 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D6D1C" w:rsidRDefault="003D6D1C" w:rsidP="003D6D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7C6C34" w:rsidRDefault="007C6C34" w:rsidP="007C6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7C6C34" w:rsidRPr="007C6C34" w:rsidRDefault="007C6C34" w:rsidP="007C6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7C6C34" w:rsidRPr="007C6C34" w:rsidRDefault="007C6C34" w:rsidP="007C6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7C6C34" w:rsidRDefault="00164CE8" w:rsidP="00164CE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……….....</w:t>
      </w:r>
      <w:r w:rsidRPr="007C6C34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</w:rPr>
        <w:lastRenderedPageBreak/>
        <w:t>4</w:t>
      </w:r>
      <w:r w:rsidR="007C6C34" w:rsidRPr="00164CE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แบบประเมินค่างานโดยใช้โปรแกรมประเมินค่างาน</w:t>
      </w:r>
    </w:p>
    <w:p w:rsidR="00164CE8" w:rsidRPr="00164CE8" w:rsidRDefault="00164CE8" w:rsidP="00164CE8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582E31">
        <w:rPr>
          <w:rFonts w:ascii="TH SarabunIT๙" w:hAnsi="TH SarabunIT๙" w:cs="TH SarabunIT๙"/>
          <w:spacing w:val="-6"/>
          <w:sz w:val="32"/>
          <w:szCs w:val="32"/>
          <w:cs/>
        </w:rPr>
        <w:t>ให้</w:t>
      </w:r>
      <w:r w:rsidR="00582E31" w:rsidRPr="00582E31">
        <w:rPr>
          <w:rFonts w:ascii="TH SarabunIT๙" w:hAnsi="TH SarabunIT๙" w:cs="TH SarabunIT๙" w:hint="cs"/>
          <w:spacing w:val="-6"/>
          <w:sz w:val="32"/>
          <w:szCs w:val="32"/>
          <w:cs/>
        </w:rPr>
        <w:t>เขียนอธิบายเหตุผลที่สอดคล้องกับข้อคำตอบที่เลือก พร้อมยกตัวอย่างโครงการ/กิจกรรม ให้เห็นเป็นรูปธรรมในหน้าที่ความรับผิดชอบหรือลักษณะงานของตำแหน่งที่ปรึกษาในส่วนที่เกี่ยวข้องกับบทบาทและภารกิจหน่วยงาน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>ตามขอบเขตข้อ 1</w:t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 ระดับการศึกษา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โปรดเลือกระดับการศึกษาที่ต้องการสำหรับตำแหน่ง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164CE8" w:rsidRPr="00164CE8" w:rsidTr="00164CE8">
        <w:trPr>
          <w:jc w:val="center"/>
        </w:trPr>
        <w:tc>
          <w:tcPr>
            <w:tcW w:w="8755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99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trHeight w:val="109"/>
          <w:jc w:val="center"/>
        </w:trPr>
        <w:tc>
          <w:tcPr>
            <w:tcW w:w="875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. ระดับต่ำกว่าปริญญา</w:t>
            </w:r>
          </w:p>
        </w:tc>
        <w:tc>
          <w:tcPr>
            <w:tcW w:w="99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trHeight w:val="115"/>
          <w:jc w:val="center"/>
        </w:trPr>
        <w:tc>
          <w:tcPr>
            <w:tcW w:w="875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ระดับปริญญาหรือเทียบเท่าขึ้นไป</w:t>
            </w:r>
          </w:p>
        </w:tc>
        <w:tc>
          <w:tcPr>
            <w:tcW w:w="992" w:type="dxa"/>
            <w:vAlign w:val="center"/>
          </w:tcPr>
          <w:p w:rsidR="00164CE8" w:rsidRPr="00164CE8" w:rsidRDefault="00582E31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F050"/>
            </w:r>
          </w:p>
        </w:tc>
      </w:tr>
      <w:tr w:rsidR="00164CE8" w:rsidRPr="00164CE8" w:rsidTr="00164CE8">
        <w:trPr>
          <w:trHeight w:val="108"/>
          <w:jc w:val="center"/>
        </w:trPr>
        <w:tc>
          <w:tcPr>
            <w:tcW w:w="875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ระดับต่ำกว่าปริญญา หรือระดับปริญญาหรือเทียบเท่าขึ้นไป</w:t>
            </w:r>
          </w:p>
        </w:tc>
        <w:tc>
          <w:tcPr>
            <w:tcW w:w="99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trHeight w:val="377"/>
          <w:jc w:val="center"/>
        </w:trPr>
        <w:tc>
          <w:tcPr>
            <w:tcW w:w="9747" w:type="dxa"/>
            <w:gridSpan w:val="2"/>
          </w:tcPr>
          <w:p w:rsidR="00164CE8" w:rsidRPr="00164CE8" w:rsidRDefault="00164CE8" w:rsidP="00164C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582E31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Default="00164CE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2 ประสบการณ์ที่จำเป็นในงาน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โปรดเลือกประสบการณ์ที่จำเป็นสำหรับการปฏิบัติงานของตำแหน่ง</w:t>
      </w:r>
    </w:p>
    <w:tbl>
      <w:tblPr>
        <w:tblW w:w="979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0"/>
        <w:gridCol w:w="1047"/>
      </w:tblGrid>
      <w:tr w:rsidR="00164CE8" w:rsidRPr="00164CE8" w:rsidTr="00582E31">
        <w:trPr>
          <w:trHeight w:val="144"/>
          <w:jc w:val="center"/>
        </w:trPr>
        <w:tc>
          <w:tcPr>
            <w:tcW w:w="875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582E31">
        <w:trPr>
          <w:trHeight w:val="136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ไม่จำเป็นต้องมีประสบการณ์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trHeight w:val="141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มีประสบการณ์ต่ำกว่า 1 ปี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trHeight w:val="70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มีประสบการณ์ </w:t>
            </w: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trHeight w:val="139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มีประสบการณ์ 3 - 5 ปี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trHeight w:val="231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มีประสบการณ์ 6 - 8 ปี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trHeight w:val="209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มีประสบการณ์ </w:t>
            </w: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trHeight w:val="70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มีประสบการณ์ 13 - 15 ปี</w:t>
            </w:r>
          </w:p>
        </w:tc>
        <w:tc>
          <w:tcPr>
            <w:tcW w:w="1047" w:type="dxa"/>
            <w:vAlign w:val="center"/>
          </w:tcPr>
          <w:p w:rsidR="00164CE8" w:rsidRPr="00164CE8" w:rsidRDefault="00582E31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582E31">
        <w:trPr>
          <w:trHeight w:val="70"/>
          <w:jc w:val="center"/>
        </w:trPr>
        <w:tc>
          <w:tcPr>
            <w:tcW w:w="8750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8. มีประสบการณ์ 15 ปี ขึ้นไป  </w:t>
            </w:r>
          </w:p>
        </w:tc>
        <w:tc>
          <w:tcPr>
            <w:tcW w:w="1047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582E31">
        <w:trPr>
          <w:jc w:val="center"/>
        </w:trPr>
        <w:tc>
          <w:tcPr>
            <w:tcW w:w="9797" w:type="dxa"/>
            <w:gridSpan w:val="2"/>
          </w:tcPr>
          <w:p w:rsidR="00164CE8" w:rsidRPr="00164CE8" w:rsidRDefault="00164CE8" w:rsidP="00164C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</w:t>
            </w:r>
            <w:r w:rsidRPr="00164CE8">
              <w:rPr>
                <w:rFonts w:ascii="TH SarabunIT๙" w:hAnsi="TH SarabunIT๙" w:cs="TH SarabunIT๙"/>
                <w:i/>
                <w:iCs/>
                <w:color w:val="000080"/>
                <w:sz w:val="32"/>
                <w:szCs w:val="32"/>
                <w:cs/>
              </w:rPr>
              <w:t xml:space="preserve">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3 ความรู้ที่จำเป็นในงาน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โปรดเลือกระดับของความรู้ หรือทักษะที่จำเป็นสำหรับการปฏิบัติงานของตำแหน่ง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25"/>
        <w:gridCol w:w="1022"/>
      </w:tblGrid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2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เป็นงานที่ต้องใช้ความรู้หรือความสามารถเบื้องต้นที่เรียนรู้ได้ในเวลาอันสั้น โดยศึกษาวิธีการ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กฎระเบียบ และกระบวนการซึ่งเกี่ยวข้องกับงานในหน้าที่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เป็นงานที่ต้องใช้ความรู้ ความสามารถหรือทักษะมากกว่าที่กำหนดในข้อที่ 1 แต่ไม่ถึงข้อที่ 3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เป็นงานที่ต้องใช้ความรู้ ความสามารถหรือทักษะเฉพาะทาง ความชำนาญในงานจะพัฒนาขึ้น </w:t>
            </w:r>
          </w:p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จากประสบการณ์ทำงาน หรือจากหลักสูตรการฝึกอบรม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เป็นงานที่ต้องใช้ความรู้หรือทักษะมากกว่าข้อกำหนดในข้อที่ 3 แต่ไม่ถึงข้อที่ 5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</w:t>
            </w:r>
            <w:r w:rsidRPr="00164CE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เป็นงานที่ต้องใช้ความรู้ ความสามารถหรือใช้ทักษะระดับสูงในงานเชิงเทคนิค หรืองานฝีมือเฉพาะทาง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ระดับสูง ความชำนาญในงานจะพัฒนาขึ้นจากการสั่งสมประสบการณ์ และการสั่งสมทักษะในเชิงลึก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เป็นงานที่ต้องใช้ความรู้ในเชิงวิชาการหรือวิชาชีพเฉพาะ ซึ่งเป็นงานที่ต้องใช้ในกระบวนการ แนวคิด 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ทฤษฎีหรือองค์ความรู้ที่เกี่ยวข้องกับสายอาชีพ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เป็นงานที่ต้องใช้ความรู้หรือทักษะมากกว่าที่ข้อกำหนดในข้อที่ 6 แต่ไม่ถึงข้อที่ 8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8. เป็นงานที่ต้องใช้ความรู้ความชำนาญในงานเชิงวิชาการหรือวิชาชีพเฉพาะชั้นสูง รวมทั้งเป็นงาน 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ที่ต้องเข้าในแนวคิด ทฤษฎี หรือองค์ความรู้ จนสามารถประยุกต์ใช้และถ่ายทอดได้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เป็นงานที่ต้องใช้ความรู้ หรือทักษะมากกว่าที่กำหนดในข้อที่ 8 แต่ไม่ถึงข้อที่ 10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เป็นงานที่ต้องใช้ความรู้ความเชี่ยวชาญในงานเชิงวิชาการหรือวิชาชีพเฉพาะ หรือทักษะและ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ความชำนาญเฉพาะตัวสูงมากในตำแหน่งหน้าที่ที่รับผิดชอบ รวมทั้งเป็นงานที่จะต้องแก้ไข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ปัญหาที่ยุ่งยากซับซ้อนและให้คำปรึกษาได้  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เป็นงานที่ต้องใช้ความรู้ หรือทักษะมากกว่าที่กำหนดในข้อที่ 10 แต่ไม่ถึงข้อที่ 12</w:t>
            </w:r>
          </w:p>
        </w:tc>
        <w:tc>
          <w:tcPr>
            <w:tcW w:w="102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25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เป็นงานที่ต้องใช้ความรู้ความเชี่ยวชาญจนสามารถเข้ามาวางแผนกลยุทธ์หรือนโยบายของส่วน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ราชการได้ รวมทั้งเป็นงานที่ต้องเป็นผู้นำในการพัฒนา หรือการริเริ่มโครงการที่เกิดประโยชน์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สูงสุดต่อ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กิจของส่วนราชการ</w:t>
            </w:r>
          </w:p>
        </w:tc>
        <w:tc>
          <w:tcPr>
            <w:tcW w:w="1022" w:type="dxa"/>
          </w:tcPr>
          <w:p w:rsidR="00164CE8" w:rsidRPr="00164CE8" w:rsidRDefault="00582E31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9747" w:type="dxa"/>
            <w:gridSpan w:val="2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4 ความรู้ความสามารถ และทักษะในเชิงเทคนิค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โปรดเลือกระดับของความรู้หรือความสามารถในเชิงเทคนิคสำหรับการปฏิบัติงานของตำแหน่ง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01"/>
        <w:gridCol w:w="992"/>
      </w:tblGrid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เป็นงานที่ต้องใช้ความรู้ ความสามารถในการอ่าน เขียน คำนวณ หรือสามารถปฏิบัติตามคำสั่ง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เป็นงานที่ต้องใช้ความรู้ ความสามารถมากกว่าที่กำหนดในข้อ 1 แต่ไม่ถึงข้อ 3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ind w:left="181" w:hanging="181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เป็นงานที่ต้องใช้ความรู้ ความสามารถในลักษณะการให้บริการหรืองานธุรการทั่วไป งานศิลปะ หรือ </w:t>
            </w:r>
          </w:p>
          <w:p w:rsidR="00164CE8" w:rsidRPr="00164CE8" w:rsidRDefault="00164CE8" w:rsidP="00164CE8">
            <w:pPr>
              <w:spacing w:after="0" w:line="240" w:lineRule="auto"/>
              <w:ind w:left="181" w:hanging="181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งานช่าง งานนี้เรียนรู้ได้โดยการฝึกอบรมหรือจากการปฏิบัติงานโดยตรง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เป็นงานที่ต้องใช้ความรู้ ความสามารถมากกว่าที่กำหนดในข้อ 3 แต่ไม่ถึงข้อ 5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เป็นงานที่ต้องใช้ความรู้ความสามารถในงานพาณิชย์ งานบัญชา งานศิลปะ งานเทคนิค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งานการจัดการทั่วไป หรืองานอื่นที่เกี่ยวข้อง รวมทั้งเป็นงานที่ต้องใช้ความชำนาญในการปฏิบัติงาน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เป็นงานที่ต้องใช้ความรู้ความสามารถมากกว่าที่กำหนดในข้อ 5 แต่ไม่ถึงข้อ 7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. เป็นงานที่ต้องใช้ความรู้ความสามารถเชิงลึกในงานพาณิชย์ งานบัญชี งานศิลปะ งานเทคนิค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งานการจัดการทั่วไปหรืองานอื่นที่เกี่ยวข้อง รวมทั้งเป็นงานที่ต้องสั่งสมความรู้ความสามารถ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และทักษะจากประสบการณ์และการปฏิบัติงานเป็นเวลานาน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เป็นงานที่ต้องใช้ความรู้ความสามารถในหลักการและแนวคิดของงานสายอาชีพ และมีการนำ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หลักการและแนวคิดดังกล่าวมาใช้ในการปฏิบัติงาน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เป็นงานที่ต้องใช้ความรู้ความสามารถมากกว่าที่กำหนดในข้อ 8 แต่ไม่ถึงข้อ 10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เป็นงานที่ต้องใช้ความรู้ความสามารถเชิงลึกในหลักการและแนวคิดของงานสายอาชีพ รวมทั้ง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เป็นงานที่สั่งสมและความชำนาญจนสามารถประยุกต์หรืออธิบายเหตุผลได้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เป็นงานที่ต้องใช้ความรู้ความสามารถมากกว่าที่กำหนดในข้อ 10 แต่ไม่ถึงข้อ 12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เป็นงานที่ต้องใช้ความรู้ความสามารถใน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เชิงสห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วิทยาการซึ่งได้มาจากการสั่งสมประสบการณ์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จนสามารถประยุกต์แนวคิดและหลักการที่เกี่ยวข้องมาออกแบบ ปรับปรุงหรือพัฒนากระบวนการ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แผนงาน ขั้นตอนการทำงานได้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เป็นงานที่ต้องใช้ความรู้ความสามารถมากกว่าที่กำหนดในข้อ 12 แต่ไม่ถึงข้อ 14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14. เป็นงานที่ต้องใช้ความรู้ความสามารถเป็นเลิศด้านวิชาการเชิงลึกหรือทักษะความชำนาญเฉพาะ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ตัวสูงมากในการพัฒนาองค์ความรู้ วิธีการหรือเทคนิคในสายอาชีพ และสามารถให้คำปรึกษา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ด้านเทคนิคได้</w:t>
            </w:r>
          </w:p>
        </w:tc>
        <w:tc>
          <w:tcPr>
            <w:tcW w:w="992" w:type="dxa"/>
          </w:tcPr>
          <w:p w:rsidR="00164CE8" w:rsidRPr="00164CE8" w:rsidRDefault="00582E31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15. เป็นงานที่ต้องใช้ความรู้ความสามารถมากกว่าที่กำหนดในข้อ 14 แต่ไม่ถึงข้อ 16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01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16. เป็นงานที่ต้องใช้ความรู้ความสามารถเชิงบริหารเพื่อกำหนดหรือขับเคลื่อนกลยุทธ์ของส่วนราชการ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หรือเป็นงานที่ต้องใช้ความรู้ความสามารถทางวิชาการในสาขาเฉพาะด้านที่มีผลงานในระดับประเทศ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หรือระหว่างประเทศ</w:t>
            </w:r>
          </w:p>
        </w:tc>
        <w:tc>
          <w:tcPr>
            <w:tcW w:w="992" w:type="dxa"/>
            <w:vAlign w:val="center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793" w:type="dxa"/>
            <w:gridSpan w:val="2"/>
          </w:tcPr>
          <w:p w:rsidR="00164CE8" w:rsidRPr="00164CE8" w:rsidRDefault="00164CE8" w:rsidP="00164C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5 การบริหารจัดการ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โปรดเลือกระดับและขอบเขตของการบริหารจัดการของตำแหน่ง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2"/>
        <w:gridCol w:w="1040"/>
      </w:tblGrid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ข้อกำหนด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เป็นงานที่ต้องปฏิบัติตามวัตถุประสงค์หรือภารกิจอย่างใดอย่างหนึ่งของส่วนราชการ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เป็นงานที่ต้องปฏิบัติที่มีความหลากหลายในเนื้องานเพื่อสนับสนุนภารกิจอย่างใดอย่างหนึ่ง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ของส่วนราชการ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เป็นงานที่ต้องปฏิบัติที่มีความหลากหลายในเนื้องานเพื่อสนับสนุนวัตถุประสงค์อย่างใด</w:t>
            </w:r>
          </w:p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อย่างหนึ่งหรือหลายอย่างของส่วนราชการ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เป็นงานที่ต้องปฏิบัติด้านการวางแผน ติดตาม ประสานความร่วมมือ รวมทั้งการให้คำแนะนำ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ผู้ปฏิบัติงานอื่น เพื่อสนับสนุนวัตถุประสงค์หรือภารกิจอย่างใดอย่างหนึ่งหรือหลายอย่างใน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เชิงกลยุทธ์ของส่วนราชการ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เป็นงานที่ต้องปฏิบัติด้านการวางแผน ติดตาม บริหารจัดการงานวิชาการ ให้คำปรึกษาและ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ประสานงานระหว่างส่วนราชการในระดับนโยบาย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เป็นงานที่ต้องบริหารจัดการงานวิชาการและเป็นผู้นำในเชิงวิชาการของส่วนราชการ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โดยสามารถเป็นแหล่งอ้างอิงในระดับประเทศได้</w:t>
            </w:r>
          </w:p>
        </w:tc>
        <w:tc>
          <w:tcPr>
            <w:tcW w:w="1040" w:type="dxa"/>
          </w:tcPr>
          <w:p w:rsidR="00164CE8" w:rsidRPr="00164CE8" w:rsidRDefault="00582E31" w:rsidP="00582E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เป็นงานที่ต้องควบคุมดูแลงานที่ต่ำกว่าส่วนราชการระดับสำนักหรือกอง 3 ระดับ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เป็นงานที่ต้องควบคุมดูแลงานที่ต่ำกว่าส่วนราชการระดับสำนักหรือกอง 2 ระดับ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เป็นงานที่ต้องควบคุมดูแลงานที่ต่ำกว่าส่วนราชการระดับสำนักหรือกอง 1 ระดับ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เป็นงานที่ต้องบริหารจัดการส่วนราชการระดับสำนักหรือกอง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เป็นงานที่ต้องบริหารจัดการส่วนราชการระดับสำนักหรือกองที่มีภารกิจหลากหลายหรือ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มีขอบเขตของงานขนาดใหญ่และมีความซับซ้อนสูง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12. </w:t>
            </w:r>
            <w:r w:rsidRPr="00164C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เป็นงานที่ต้องบริหารจัดการส่วนราชการระดับสำนัก กองหรือส่วนราชการที่เทียบเท่าจำนวนหนึ่ง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เป็นงานที่ต้องบริหารจัดการส่วนราชการระดับกรม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14. เป็นงานที่ต้องบริหารจัดการส่วนราชการระดับกลุ่มภารกิจ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15. เป็นงานที่ต้องบริหารจัดการกระทรวงหรือส่วนราชการที่เทียบเท่า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782" w:type="dxa"/>
            <w:gridSpan w:val="2"/>
          </w:tcPr>
          <w:p w:rsidR="00164CE8" w:rsidRPr="00164CE8" w:rsidRDefault="00164CE8" w:rsidP="00164CE8">
            <w:pPr>
              <w:tabs>
                <w:tab w:val="left" w:pos="284"/>
                <w:tab w:val="left" w:pos="1276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</w:t>
            </w:r>
            <w:r w:rsidRPr="00164CE8"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</w:p>
        </w:tc>
      </w:tr>
    </w:tbl>
    <w:p w:rsidR="009C008F" w:rsidRDefault="009C008F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C008F" w:rsidRDefault="009C008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ลักษณะของการทำงานเป็นทีม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โปรดเลือกลักษณะของการทำงานในทีมของตำแหน่ง</w:t>
      </w: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5"/>
        <w:gridCol w:w="1063"/>
      </w:tblGrid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ข้อกำหนด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เป็นงานที่ต้องปฏิบัติตามที่ได้รับมอบหมายให้สำเร็จ โดยผลของงานอาจเป็นส่วนที่สนับสนุน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การทำงานเป็นทีม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เป็นงานที่ต้องมีส่วนร่วมกับทีมมากกว่าที่กำหนดไว้ในข้อ 1 และในบางกรณีอาจต้องมีส่วนร่วม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กับทีมตามลักษณะที่กำหนดไว้ในข้อ 3 ด้วย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เป็นงานที่ต้องประสานงานหรือสื่อสารกับสมาชิกในทีมเพื่อให้เกิดผลสัมฤทธิ์ตามที่กำหนดไว้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เป็นงานที่ต้องมีส่วนร่วมกับทีมมากกว่าที่กำหนดไว้ในข้อ 3 และในบางกรณีอาจต้องมีส่วนร่วม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กับทีมตามลักษณะที่กำหนดไว้ในข้อ 5 ด้วย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เป็นงานที่ต้องผนวกงานทั้งหมดของสมาชิก เพื่อสรุปรวมเป็นผลสัมฤทธิ์ของทีมตามที่กำหนดไว้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เป็นงานที่ต้องมีส่วนร่วมกับทีมมากกว่าที่กำหนดไว้ในข้อ 5 และในบางกรณีอาจต้องมีส่วนร่วม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กับทีมตามลักษณะที่กำหนดไว้ในข้อ 7 ด้วย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เป็นงานที่ต้องควบคุม แก้ไขปัญหาและให้คำแนะนำในทีม รวมทั้งต้องประสานกับทีมอื่น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เพื่อผลสัมฤทธิ์ตามที่กำหนดไว้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เป็นงานที่ต้องมีส่วนร่วมกับทีมมากกว่าที่กำหนดไว้ในข้อ 7 และในบางกรณีอาจต้องมีส่วนร่วม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กับทีมตามลักษณะที่กำหนดไว้ในข้อ 9 ด้วย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เป็นงานที่ต้องกำกับ ตรวจสอบและประสานงานกับสมาชิกอื่นๆ ในงานที่เกี่ยวข้องสัมพันธ์กัน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เพื่อผลสัมฤทธิ์ตามที่กำหนดไว้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เป็นงานที่ต้องมีส่วนร่วมกับทีมมากกว่าที่กำหนดไว้ในข้อ 9 และในบางกรณีอาจต้องมีส่วนร่วม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กับทีมตามลักษณะที่กำหนดไว้ในข้อ 11 ด้วย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เป็นงานที่ต้องอำนวยการ ควบคุมดูแล ตรวจสอบและประสานงานกับสมาชิกอื่นๆ ทั้งในงาน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ที่เกี่ยวข้องสัมพันธ์กันหรืออาจจะแตกต่างกันในเชิงเนื้อหา เพื่อผลสัมฤทธิ์ตามที่กำหนดไว้</w:t>
            </w:r>
          </w:p>
        </w:tc>
        <w:tc>
          <w:tcPr>
            <w:tcW w:w="1063" w:type="dxa"/>
          </w:tcPr>
          <w:p w:rsidR="00164CE8" w:rsidRPr="00164CE8" w:rsidRDefault="00582E31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เป็นงานที่ต้องมีส่วนร่วมกับทีมมากกว่าที่กำหนดไว้ในข้อ 11 และในบางกรณีอาจต้องมีส่วนร่วม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กับทีมตามลักษณะที่กำหนดไว้ในข้อ 13 ด้วย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เป็นงานที่ต้องบริหารและ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การงานของหลายๆ ส่วนราชการที่มีเนื้อหาแตกต่างกัน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เพื่อผลสัมฤทธิ์ตามที่กำหนดไว้</w:t>
            </w:r>
          </w:p>
        </w:tc>
        <w:tc>
          <w:tcPr>
            <w:tcW w:w="1063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828" w:type="dxa"/>
            <w:gridSpan w:val="2"/>
          </w:tcPr>
          <w:p w:rsidR="00164CE8" w:rsidRPr="00164CE8" w:rsidRDefault="00164CE8" w:rsidP="00164CE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เหตุผล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7 การวางแผน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โปรดเลือกลักษณะการวางแผนของตำแหน่ง</w:t>
      </w:r>
    </w:p>
    <w:tbl>
      <w:tblPr>
        <w:tblW w:w="99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20"/>
        <w:gridCol w:w="1080"/>
      </w:tblGrid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ข้อกำหนด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เป็นงานที่ต้องสามารถเรียงลำดับความสำคัญของกิจกรรมหรืองานที่ต้องทำก่อน/หลังได้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เป็นงานที่ต้องดำเนินการมากกว่าที่กำหนดไว้ในข้อ 1 และในบางกรณีอาจต้องดำเนินการตามที่กำหนด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ในข้อ 3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เป็นงานที่ต้องกำหนดวัตถุประสงค์ในการทำงาน วางแผน ตารางเวลาและความรับผิดชอบในงาน</w:t>
            </w:r>
          </w:p>
          <w:p w:rsidR="00164CE8" w:rsidRPr="00164CE8" w:rsidRDefault="00164CE8" w:rsidP="00164CE8">
            <w:pPr>
              <w:spacing w:after="0" w:line="240" w:lineRule="auto"/>
              <w:ind w:left="180" w:hanging="180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ของตนได้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เป็นงานที่ต้องดำเนินการมากกว่าที่กำหนดไว้ในข้อ 3 และในบางกรณีอาจต้องดำเนินการตามที่กำหนด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ในข้อ 5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เป็นงานที่ต้องวางแผน กำหนดวัตถุประสงค์ กรอบเวลา และทรัพยากรที่ต้องการในกิจกรรม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โครงการหรือแผนงานระยะสั้น บางอย่างของส่วนราชการระดับสำนักหรือกองได้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เป็นงานที่ต้องดำเนินการมากกว่าที่กำหนดไว้ในข้อ 5 และในบางกรณีอาจต้องดำเนินการตามที่กำหนด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ในข้อ 7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การแผนงานต่างๆ ของส่วนราชการระดับสำนักหรือกอง รวมทั้งกำหนดวิธีการ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บริหารโครงการ ทรัพยากร เวลาและขั้นตอนสำคัญ เพื่อผลสัมฤทธิ์ตามที่กำหนดไว้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8.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เป็นงานที่ต้องดำเนินการมากกว่าที่กำหนดไว้ในข้อ 7 และในบางกรณีอาจต้องดำเนินการตามที่กำหนด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ในข้อ 9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เป็นงานที่ต้องวางแผนกลยุทธ์ในการบริหารส่วนราชการระดับกรม ทั้งในด้านการดำเนินการและ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การบริหารทรัพยากรที่ต้องการ เพื่อให้บรรลุตามเป้าหมายและวัตถุประสงค์ของส่วนราชการ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ระดับกรมในระยะสั้นและในระยะยาว</w:t>
            </w:r>
          </w:p>
        </w:tc>
        <w:tc>
          <w:tcPr>
            <w:tcW w:w="1080" w:type="dxa"/>
          </w:tcPr>
          <w:p w:rsidR="00164CE8" w:rsidRPr="00164CE8" w:rsidRDefault="00582E31" w:rsidP="00582E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10.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เป็นงานที่ต้องดำเนินการมากว่าที่กำหนดไว้ในข้อ 9 และในบางกรณีอาจต้องดำเนินการตามที่กำหนด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ไว้ในข้อ 11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เป็นงานที่ต้องกำหนดทิศทางเชิงกลยุทธ์และนโยบายในระยะยาวของส่วนราชการระดับกระทรวง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โดยพิจารณาถึงการเปลี่ยนแปลงของปัจจัยแวดล้อมทั้งด้านเศรษฐกิจ สังคมและการเมืองทั้งในและ                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ต่างประเทศ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9900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</w:t>
            </w:r>
            <w:r w:rsidRPr="00164CE8">
              <w:rPr>
                <w:rFonts w:ascii="TH SarabunIT๙" w:hAnsi="TH SarabunIT๙" w:cs="TH SarabunIT๙"/>
                <w:color w:val="000080"/>
                <w:sz w:val="32"/>
                <w:szCs w:val="32"/>
                <w:cs/>
              </w:rPr>
              <w:t xml:space="preserve">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spellStart"/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มนุษย</w:t>
      </w:r>
      <w:proofErr w:type="spellEnd"/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สัมพันธ์ที่จำเป็นในงาน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โปรดเลือกระดับของ</w:t>
      </w:r>
      <w:proofErr w:type="spellStart"/>
      <w:r w:rsidRPr="00164CE8">
        <w:rPr>
          <w:rFonts w:ascii="TH SarabunIT๙" w:hAnsi="TH SarabunIT๙" w:cs="TH SarabunIT๙"/>
          <w:sz w:val="32"/>
          <w:szCs w:val="32"/>
          <w:cs/>
        </w:rPr>
        <w:t>มนุษย</w:t>
      </w:r>
      <w:proofErr w:type="spellEnd"/>
      <w:r w:rsidRPr="00164CE8">
        <w:rPr>
          <w:rFonts w:ascii="TH SarabunIT๙" w:hAnsi="TH SarabunIT๙" w:cs="TH SarabunIT๙"/>
          <w:sz w:val="32"/>
          <w:szCs w:val="32"/>
          <w:cs/>
        </w:rPr>
        <w:t>สัมพันธ์ที่จำเป็นในการปฏิบัติงานของตำแหน่ง</w:t>
      </w:r>
    </w:p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17"/>
        <w:gridCol w:w="1080"/>
      </w:tblGrid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เป็นงานที่ต้องติดต่อสัมพันธ์กับทีมเพื่อความราบรื่นของการปฏิบัติงาน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เป็นงานที่ต้องติดต่อกับทีม บุคคลภายนอกหรือผู้รับบริการเพื่อสร้างความสัมพันธ์ที่ดีระหว่างกัน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เป็นงานที่ต้องติดต่อสัมพันธ์กับทีม บุคคลภายนอกหรือผู้รับบริการโดยการนำเสนอความคิด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หรือการเป็นผู้ฟังที่ดี เพื่อให้ได้ผลสัมฤทธิ์ตามที่กำหนดไว้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เป็นงานที่ต้องพัฒนาความสัมพันธ์ ด้วยการนำเสนอและโน้มน้าว รวมทั้งเป็นผู้ฟังที่ดี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เพื่อสร้างความเข้าใจร่วมกันและคลี่คลายปัญหาในประเด็นต่างๆ ได้อย่างถูกต้องสมบูรณ์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เป็นงานที่ต้องพัฒนาความสัมพันธ์เพื่อให้สามารถคลี่คลายสถานการณ์ที่เปราะบางซึ่งอาจ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นำไปสู่ความขัดแย้ง รวมทั้งเป็นงานที่ต้องสามารถปรับเปลี่ยนพฤติกรรมของบุคคลได้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81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เป็นงานที่ต้องใช้ความสามารถสร้างความสัมพันธ์ในระดับที่จูงใจและสร้างการยอมรับได้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รวมทั้งเป็นงานที่ต้องทำให้เกิดความเปลี่ยนแปลง และยุติความขัดแย้งโดยทำให้เกิดความพึงพอใจ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ร่วมกันได้</w:t>
            </w:r>
          </w:p>
        </w:tc>
        <w:tc>
          <w:tcPr>
            <w:tcW w:w="1080" w:type="dxa"/>
          </w:tcPr>
          <w:p w:rsidR="00164CE8" w:rsidRPr="00164CE8" w:rsidRDefault="00582E31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9897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</w:t>
            </w:r>
            <w:r w:rsidRPr="00164CE8">
              <w:rPr>
                <w:rFonts w:ascii="TH SarabunIT๙" w:hAnsi="TH SarabunIT๙" w:cs="TH SarabunIT๙"/>
                <w:b/>
                <w:bCs/>
                <w:color w:val="000080"/>
                <w:sz w:val="32"/>
                <w:szCs w:val="32"/>
                <w:cs/>
              </w:rPr>
              <w:t xml:space="preserve">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9 การติดต่อสื่อสารที่จำเป็นในงาน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โปรดเลือกลักษณะของการติดต่อสื่อสารที่จำเป็นสำหรับการปฏิบัติงานของตำแหน่ง</w:t>
      </w:r>
    </w:p>
    <w:tbl>
      <w:tblPr>
        <w:tblW w:w="0" w:type="auto"/>
        <w:jc w:val="center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90"/>
        <w:gridCol w:w="1059"/>
      </w:tblGrid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เป็นงานที่ต้องติดต่อสื่อสารให้ข้อมูลหรือตอบข้อซักถาม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เป็นงานที่ต้องติดต่อสื่อสารในลักษณะที่มากกว่าที่กำหนดไว้ในข้อ 1 และในบางกรณีอาจ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ต้องดำเนินการตามที่กำหนดไว้ในข้อ 3 ด้วย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เป็นงานที่ต้องสามารถให้ความช่วยเหลือหรืออธิบายการดำเนินการในทางปฏิบัติได้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เป็นงานที่ต้องติดต่อสื่อสารในลักษณะที่มากกว่าที่กำหนดไว้ในข้อ 3 และในบางกรณีอาจ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ต้องดำเนินการตามที่กำหนดในข้อ 5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เป็นงานที่ต้องสามารถให้คำแนะนำ หรือคำปรึกษาแก่บุคคลอื่น รวมทั้งสามารถสอนงานแก่ทีมได้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เป็นงานที่ต้องติดต่อสื่อสารในลักษณะที่มากกว่าที่กำหนดไว้ในข้อ 5 และในบางกรณีอาจ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ต้องดำเนินการตามที่กำหนดไว้ในข้อ 7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เป็นงานที่ต้องสามารถติดต่อสื่อสารในระดับที่โน้มน้าวและส่งผลต่อการตัดสินใจของส่วนราชการ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ระดับสำนักหรือกองได้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เป็นงานที่ต้องติดต่อสื่อสารในลักษณะที่มากกว่าที่กำหนดไว้ในข้อ 7 และในบางกรณีอาจ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ต้องดำเนินการตามที่กำหนดไว้ในข้อ 9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เป็นงานที่ต้องสามารถติดต่อสื่อสารในระดับที่โน้มน้าวและส่งผลต่อการตัดสินใจในระดับกลยุทธ์และ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นโยบายที่นำไปสู่ผลสัมฤทธิ์ของส่วนราชการได้</w:t>
            </w:r>
          </w:p>
        </w:tc>
        <w:tc>
          <w:tcPr>
            <w:tcW w:w="1059" w:type="dxa"/>
          </w:tcPr>
          <w:p w:rsidR="00164CE8" w:rsidRPr="00164CE8" w:rsidRDefault="00582E31" w:rsidP="00582E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9C008F">
        <w:trPr>
          <w:jc w:val="center"/>
        </w:trPr>
        <w:tc>
          <w:tcPr>
            <w:tcW w:w="9849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eastAsia="CordiaNew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เหตุผล 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</w:rPr>
        <w:t>1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กรอบแนวคิดสำหรับการแก้ปัญหา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โปรดเลือกกรอบแนวคิดสำหรับการแก้ปัญหาในการปฏิบัติงานของตำแหน่ง</w:t>
      </w:r>
    </w:p>
    <w:tbl>
      <w:tblPr>
        <w:tblW w:w="990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  <w:gridCol w:w="1080"/>
      </w:tblGrid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เป็นงานที่ต้องแก้ปัญหาภายใต้มาตรฐาน กระบวนการ วิธีการ ตัวอย่างที่กำหนดไว้หรือภายใต้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คำแนะนำของผู้บังคับบัญชา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เป็นงานที่ต้องแก้ปัญหาภายใต้กรอบแนวคิดมากกว่าที่กำหนดไว้ในข้อ 1 และในบางกรณีอาจต้อง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แก้ปัญหาตามกรอบแนวคิดในข้อ 3 ด้วย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เป็นงานที่ต้องแก้ปัญหาภายใต้มาตรฐานและกระบวนการที่มีอยู่หลากหลาย โดยสามารถเข้าใจและ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จัดลำดับความสำคัญในการแก้ปัญหาตามสถานการณ์เพื่อให้บรรลุผลสัมฤทธิ์ที่กำหนด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เป็นงานที่ต้องแก้ปัญหาภายใต้กรอบแนวคิดมากกว่าที่กำหนดไว้ในข้อ 3 และในบางกรณี อาจต้อง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แก้ปัญหาตามกรอบแนวคิดในข้อ 5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เป็นงานที่ต้องแก้ปัญหาในภาพรวม โดยมีอิสระที่จะกำหนดทางเลือก วิธีการหรือแนวทางภายใต้กรอบ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แนวคิดของส่วนราชการ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เป็นงานที่ต้องแก้ปัญหาภายใต้กรอบแนวคิดมากกว่าที่กำหนดไว้ในข้อ 5 และในบางกรณี อาจต้อง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แก้ปัญหาตามกรอบแนวคิดในข้อ 7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เป็นงานที่ต้องแก้ปัญหาภายใต้นโยบายและเป้าหมายระยะสั้นของส่วนราชการ ซึ่งเป็นงานที่มีอิสระ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164CE8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ในการคิดแนวทาง แผนงาน กระบวนการ หรือขั้นตอนใหม่ๆ เพื่อให้บรรลุตามวัตถุประสงค์ที่กำหนดไว้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เป็นงานที่ต้องแก้ปัญหาภายใต้กรอบแนวคิดมากกว่าที่กำหนดไว้ในข้อ 7 และในบางกรณี อาจต้อง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แก้ปัญหาตามกรอบแนวคิดในข้อ 9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9. เป็นงานที่ต้องแก้ปัญหาภายใต้นโยบาย 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กิจ และเป้าหมายระยะยาวของส่วนราชการ ซึ่งเป็นงาน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ที่มีอิสระในการกำหนดกลยุทธ์ แผนงานหรือโครงการเพื่อให้บรรลุตามวัตถุประสงค์ที่กำหนดไว้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เป็นงานที่ต้องแก้ปัญหาภายใต้กรอบแนวคิดมากกว่าที่กำหนดไว้ในข้อ 9 และในบางกรณีอาจต้อง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แก้ปัญหาตามกรอบแนวคิดในข้อ 11</w:t>
            </w:r>
          </w:p>
        </w:tc>
        <w:tc>
          <w:tcPr>
            <w:tcW w:w="108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82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11. </w:t>
            </w:r>
            <w:r w:rsidRPr="00164C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เป็นงานที่ต้องแก้ปัญหาภายใต้ทิศทางและ</w:t>
            </w:r>
            <w:proofErr w:type="spellStart"/>
            <w:r w:rsidRPr="00164C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พันธ</w:t>
            </w:r>
            <w:proofErr w:type="spellEnd"/>
            <w:r w:rsidRPr="00164C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กิจของส่วนราชการ ซึ่งเป็นงานที่มีอิสระในการบูร</w:t>
            </w:r>
            <w:proofErr w:type="spellStart"/>
            <w:r w:rsidRPr="00164C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ณา</w:t>
            </w:r>
            <w:proofErr w:type="spellEnd"/>
            <w:r w:rsidRPr="00164CE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และกำหนดนโยบายหรือเป้าหมายต่างๆ เพื่อให้บรรลุตามวัตถุประสงค์ที่กำหนดไว้</w:t>
            </w:r>
          </w:p>
        </w:tc>
        <w:tc>
          <w:tcPr>
            <w:tcW w:w="1080" w:type="dxa"/>
          </w:tcPr>
          <w:p w:rsidR="00164CE8" w:rsidRPr="00164CE8" w:rsidRDefault="00582E31" w:rsidP="00582E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c>
          <w:tcPr>
            <w:tcW w:w="9900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582E31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11 อิสระในการคิด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2E3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โปรดเลือกระดับความสามารถในการคิดที่จำเป็นในการปฏิบัติงานของตำแหน่ง</w:t>
      </w: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75"/>
        <w:gridCol w:w="1061"/>
      </w:tblGrid>
      <w:tr w:rsidR="00164CE8" w:rsidRPr="00164CE8" w:rsidTr="00164CE8">
        <w:trPr>
          <w:trHeight w:val="70"/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9C008F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เป็นงานที่ต้องคิดและดำเนินการภายใต้หลักเกณฑ์และวิธีการที่กำหนดไว้เป็นพื้นฐานในการปฏิบัติงาน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เป็นงานที่มีอิสระในการคิดมากกว่าข้อ 1 และในบางกรณีก็จะมีลักษณะตามข้อ 3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เป็นงานที่ต้องคิดหรืออาจต้องพิจารณาเลือกดำเนินการตามกระบวนการที่กำหนดไว้เป็นมาตรฐาน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ในการปฏิบัติงาน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เป็นงานที่มีอิสระในการคิดมากกว่าข้อ 3 และในบางกรณีก็จะมีลักษณะตามข้อ 5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เป็นงานที่ต้องคิดหรืออาจต้องพิจารณาเลือกดำเนินการตามกฎหรือระเบียบต่างๆ ที่เกี่ยวข้อง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รวมทั้งเป็นงานที่สามารถตัดสินใจกำหนดลำดับและระยะเวลา เพื่อผลสัมฤทธิ์ที่กำหนดไว้ได้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เป็นงานที่มีอิสระในการคิดมากกว่าข้อ 5 แต่ในบางกรณีก็จะมีลักษณะตามข้อ 7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เป็นงานที่ต้องคิดพิจารณาเลือกหรือตัดสินใจในการใช้ระบบ แนวคิด เทคนิคหรือวิชาการต่างๆ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ที่เกี่ยวข้องเพื่อผลสัมฤทธิ์ที่กำหนดไว้ได้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เป็นงานที่มีอิสระในการคิดมากกว่าข้อ 7 และในบางกรณีก็จะมีลักษณะตามข้อ 9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เป็นงานที่ต้องคิดพิจารณาเลือก หรือตัดสินใจ ในการกำหนดแนวทางหรือเป้าหมายของส่วนราชการ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รวมทั้งงานอื่นที่อาจต้องคิดค้นองค์ความรู้ ระบบ แนวคิดหรือกระบวนการใหม่ๆ เพื่อผลสัมฤทธิ์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ที่กำหนดไว้ได้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เป็นงานที่มีอิสระในการคิดมากกว่าข้อ 9 แต่ในบางกรณีก็จะมีลักษณะตามข้อ 11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เป็นงานที่ต้องคิด พิจารณาเลือก หรือตัดสินใจ ในการปรับนโยบายหรือกลยุทธ์ของส่วนราชการ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เพื่อเป็นแนวทางให้ส่วนราชการบรรลุผลสัมฤทธิ์ที่กำหนดไว้ได้</w:t>
            </w:r>
          </w:p>
        </w:tc>
        <w:tc>
          <w:tcPr>
            <w:tcW w:w="1061" w:type="dxa"/>
          </w:tcPr>
          <w:p w:rsidR="00164CE8" w:rsidRPr="00164CE8" w:rsidRDefault="00BD545E" w:rsidP="00BD54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เป็นงานที่มีอิสระในการคิดมากกว่าข้อ 11 แต่ในบางกรณีก็จะมีลักษณะตามข้อ 13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75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เป็นงานที่ต้องคิดหรือตัดสินใจในการกำหนดนโยบาย กลยุทธ์ หรือภารกิจใหม่ๆ 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ระดับกระทรวงภายใต้กรอบนโยบายของรัฐบาล</w:t>
            </w:r>
          </w:p>
        </w:tc>
        <w:tc>
          <w:tcPr>
            <w:tcW w:w="106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836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</w:rPr>
        <w:t>12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ความท้าทายในงาน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โปรดเลือกระดับของความท้าทายในงานของตำแหน่ง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23"/>
        <w:gridCol w:w="1019"/>
      </w:tblGrid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เป็นงานที่ต้องจัดการกับสถานการณ์ปกติตามที่ได้รับมอบหมาย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เป็นงานที่ต้องจัดการกับสถานการณ์ที่ยุ่งยากมากกว่าที่กำหนดในข้อ 1 แต่น้อยกว่าข้อ 3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C008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เป็นงานที่ต้องจัดการกับสถานการณ์ที่มีรูปแบบแน่นอนหรือมีลักษณะคล้ายคลึงกับสถานการณ์ในอดีต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เป็นงานที่ต้องจัดการกับสถานการณ์ที่ยุ่งยากมากกว่าที่กำหนดในข้อ 3 แต่น้อยกว่าข้อ 5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9C008F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เป็นงานที่ต้องจัดการกับสถานการณ์ที่อาจต้องคิดหาเหตุผล เพื่อทบทวน หรือแก้ปัญหาหรือ</w:t>
            </w:r>
          </w:p>
          <w:p w:rsidR="00164CE8" w:rsidRPr="00164CE8" w:rsidRDefault="009C008F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64CE8"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แนวทางที่เคยปฏิบัติ เพื่อให้บรรลุผลสัมฤทธิ์ที่กำหนด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เป็นงานที่ต้องจัดการกับสถานการณ์ที่ยุ่งยากมากกว่าที่กำหนดในข้อ 5 แต่น้อยกว่าข้อ 7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9C008F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 เป็นงานที่ต้องจัดการกับสถานการณ์ที่ต้องมีการประเมินและตีความโดยใช้วิจารณญาณ </w:t>
            </w:r>
          </w:p>
          <w:p w:rsidR="00164CE8" w:rsidRPr="00164CE8" w:rsidRDefault="009C008F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64CE8"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เพื่อตัดสินใจ หาทางแก้ปัญหาที่อาจมีความเสี่ยงและไม่มีคำตอบเพียงคำตอบเดียว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เป็นงานที่ต้องจัดการกับสถานการณ์ที่ยุ่งยากมากกว่าที่กำหนดในข้อ 7 แต่น้อยกว่าข้อ 9</w:t>
            </w:r>
          </w:p>
        </w:tc>
        <w:tc>
          <w:tcPr>
            <w:tcW w:w="1047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9C008F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9. </w:t>
            </w:r>
            <w:r w:rsidRPr="009C00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เป็นงานที่ต้องจัดการกับสถานการณ์พิเศษที่อาจไม่เคยเกิดขึ้นมาก่อน ซึ่งต้องใช้ความคิดสร้างสรรค์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64CE8" w:rsidRPr="00164CE8" w:rsidRDefault="009C008F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64CE8"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หรือความคิดนอกกรอบ เพื่อให้เกิดผลสัมฤทธิ์ในระดับประเทศได้</w:t>
            </w:r>
          </w:p>
        </w:tc>
        <w:tc>
          <w:tcPr>
            <w:tcW w:w="1047" w:type="dxa"/>
          </w:tcPr>
          <w:p w:rsidR="00164CE8" w:rsidRPr="00164CE8" w:rsidRDefault="00BD545E" w:rsidP="00BD54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9809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C008F" w:rsidRDefault="009C008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</w:rPr>
        <w:t>13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การวิเคราะห์ข้อมูล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โปรดเลือกระดับของความรู้ความสามารถของตำแหน่งในการวิเคราะห์ข้อมูล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54"/>
        <w:gridCol w:w="1040"/>
      </w:tblGrid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เป็นงานที่ต้องใช้ความรู้ความสามารถในการรวบรวมหรือแยกแยะข้อมูลในระดับพื้นฐาน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เป็นงานที่ต้องใช้ความรู้ความสามารถในการรวบรวม แยกแยะ จัดเก็บหรือจัดทำข้อมูล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เพื่อประกอบการดำเนินงานอื่นๆ ต่อไป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เป็นงานที่ต้องใช้ความรู้ความสามารถมากกว่าที่กำหนดไว้ในข้อ 2 และในบางกรณีต้องมี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ความรู้ความสามารถในการวิเคราะห์ตามข้อ 4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เป็นงานที่ต้องใช้ความรู้ความสามารถในการวิเคราะห์ข้อมูลที่มาจากหลายแหล่ง เพื่อจัดทำรายงาน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หรือตอบข้อซักถามที่ไม่ยุ่งยากซับซ้อนได้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เป็นงานที่ต้องใช้ความรู้ความสามารถในการวิเคราะห์มากกว่าที่กำหนดไว้ในข้อ 4 และในบางกรณี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ต้องมีความรู้ความสามารถในการวิเคราะห์ตามข้อ 6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เป็นงานที่ต้องใช้ความรู้ความสามารถในการวิเคราะห์ข้อมูลทั้งในเชิงประมาณหรือเชิงคุณภาพสำหรับ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จัดทำข้อเสนอหรือรายงานรูปแบบต่างๆ เพื่อสนับสนุนภารกิจของส่วนราชการระดับสำนักหรือกอง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เป็นงานที่ต้องใช้ความรู้ความสามารถในการวิเคราะห์มากกว่าที่กำหนดไว้ในข้อ 6 และในบางกรณี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ต้องมีความรู้ความสามารถในการวิเคราะห์และสังเคราะห์ตามข้อ 8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เป็นงานที่ต้องใช้ความรู้ความสามารถในการวิเคราะห์และสังเคราะห์ข้อมูลเพื่อกำหนดหลักการหรือ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แนวทาง ออกแบบกระบวนการหรือระบบที่สำคัญ หรือสร้างแบบจำลองเพื่อสนับสนุนภารกิจของ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ส่วนราชการ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เป็นงานที่ต้องใช้ความรู้ความสามารถวิเคราะห์และสังเคราะห์มากกว่าที่กำหนดไว้ในข้อ 8 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ในบางกรณีต้องมีความสามารถในการวิเคราะห์และสังเคราะห์ตามข้อ 10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เป็นงานที่ต้องใช้ความรู้ความสามารถในการวิเคราะห์และสังเคราะห์ข้อมูล เพื่อให้บรรลุผลสัมฤทธิ์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ตาม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พันธ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กิจของส่วนราชการ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เป็นงานที่ต้องใช้ความรู้ความสามารถวิเคราะห์และสังเคราะห์มากกว่าที่กำหนดไว้ในข้อ 10 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ในบางกรณีต้องมีความรู้ความสามารถในการวิเคราะห์และสังเคราะห์ตามข้อ 12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5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เป็นงานที่ต้องใช้ความรู้ความสามารถในการวิเคราะห์และสังเคราะห์ข้อมูลสำหรับการประเมิน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สถานการณ์ เพื่อกำหนดทิศทางในเชิงกลยุทธ์และนโยบายของส่วนราชการ</w:t>
            </w:r>
          </w:p>
        </w:tc>
        <w:tc>
          <w:tcPr>
            <w:tcW w:w="1040" w:type="dxa"/>
          </w:tcPr>
          <w:p w:rsidR="00164CE8" w:rsidRPr="00164CE8" w:rsidRDefault="00BD545E" w:rsidP="00BD54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9794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80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เหตุผล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14 อิสระในการทำงาน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โปรดเลือกระดับของอิสระในการทำงานของตำแหน่ง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2"/>
        <w:gridCol w:w="1048"/>
      </w:tblGrid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เป็นงานที่มีอิสระในการปฏิบัติงานภายใต้การควบคุม แนะนำ และตรวจสอบอย่างใกล้ชิด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เป็นงานที่มีอิสระในการปฏิบัติงานภายใต้การแนะนำ กำกับและตรวจสอบของผู้บังคับบัญชา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โดยสามารถปฏิบัติตามแนวทางที่กำหนดไว้อย่างกว้างๆ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เป็นงานที่มีอิสระในการปฏิบัติงานภายใต้การกำกับและตรวจสอบ โดยสามารถคิดและ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นำเสนอได้ตามสมควร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เป็นงานที่มีอิสระในการปฏิบัติงานภายใต้นโยบายของส่วนราชการระดับสำนักหรือกอง โดยอาจต้อง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รายงานผลสัมฤทธิ์หรือขอคำปรึกษาตามสมควร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เป็นงานที่มีอิสระในการควบคุมดูแลงานให้ได้ผลสัมฤทธิ์ของส่วนราชการระดับสำนักหรือกอง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เป็นงานที่มีอิสระในการปฏิบัติงานหรือให้คำปรึกษาภายใต้นโยบายของส่วนราชการระดับกรม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โดยอาจต้องรายงานผลสัมฤทธิ์และขอคำปรึกษาตามสมควร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เป็นงานที่มีอิสระในการบริหารงานให้ได้ผลสัมฤทธิ์ตามเป้าหมายของส่วนราชการระดับกรม</w:t>
            </w:r>
          </w:p>
        </w:tc>
        <w:tc>
          <w:tcPr>
            <w:tcW w:w="1048" w:type="dxa"/>
          </w:tcPr>
          <w:p w:rsidR="00164CE8" w:rsidRPr="00164CE8" w:rsidRDefault="00BD545E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เป็นงานที่มีอิสระในการบริหารงานให้ได้ผลสัมฤทธิ์ตามเป้าหมายของส่วนราชการระดับกลุ่มภารกิจ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เป็นงานที่มีอิสระในการบริหารงานให้ได้ผลสัมฤทธิ์ตามเป้าหมายของส่วนราชการระดับกระทรวง</w:t>
            </w:r>
          </w:p>
        </w:tc>
        <w:tc>
          <w:tcPr>
            <w:tcW w:w="1048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810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9C008F" w:rsidRDefault="009C008F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C008F" w:rsidRDefault="009C008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15 การได้รับอำนาจในการทำงาน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โปรดเลือกระดับของการได้รับอำนาจในการทำงานของตำแหน่ง</w:t>
      </w:r>
    </w:p>
    <w:tbl>
      <w:tblPr>
        <w:tblW w:w="5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6"/>
        <w:gridCol w:w="1086"/>
      </w:tblGrid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เป็นงานที่ต้องปฏิบัติภายใต้คำสั่ง มีการตรวจสอบอย่างใกล้ชิด วิธีปฏิบัติงานไม่สามารถเปลี่ยนแปลง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ก่อนได้รับอนุญาตจากผู้บังคับบัญชา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เป็นงานที่ต้องปฏิบัติตามข้อ 1 และในบางกรณีต้องปฏิบัติตามข้อ 3 บ้าง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เป็นงานที่ต้องปฏิบัติตามขั้นตอนประจำ ภายใต้การควบคุมดูแลของผู้บังคับบัญชา สามารถปรับปรุง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วิธีการปฏิบัติงานได้แต่ต้องได้รับความเห็นชอบจากผู้บังคับบัญชา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เป็นงานที่ต้องปฏิบัติตามข้อ 3 และในบางกรณีต้องปฏิบัติตามข้อ 5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เป็นงานที่ต้องปฏิบัติตามวิธีการที่เป็นมาตรฐาน โดยผู้บังคับบัญชาตรวจสอบความก้าวหน้า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และผลสัมฤทธิ์ของงานตามระยะเวลาหรือตามวิธีการที่กำหนด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เป็นงานที่ต้องปฏิบัติตามข้อ 5 และในบางกรณีต้องปฏิบัติตามข้อ 7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เป็นงานที่ต้องปฏิบัติภายใต้วิธีการที่หลากหลาย โดยผู้บังคับบัญชาตรวจสอบผลสัมฤทธิ์ตามเงื่อนไข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ที่กำหนดไว้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เป็นงานที่ต้องปฏิบัติตามข้อ 7 และในบางกรณีต้องปฏิบัติตามข้อ 9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เป็นงานที่ต้องปฏิบัติภายใต้กรอบนโยบายที่ชัดเจน โดยสามารถใช้ดุลพินิจดำเนินการตามขั้นตอน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และวิธีปฏิบัติที่กำหนดไว้อย่างกว้างๆ รวมทั้งสามารถพัฒนากระบวนการ วิธีการ หรือระบบใหม่ๆ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เพื่อให้บรรลุผลสัมฤทธิ์ที่กำหนด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เป็นงานที่ต้องปฏิบัติตามข้อ 9 และในบางกรณีต้องปฏิบัติตามข้อ 11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เป็นงานที่ต้องปฏิบัติเพื่อให้บรรลุเป้าหมายในระดับนโยบายตามที่กำหนด หรือตามภารกิจ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ที่ได้รับมอบหมาย โดยสามารถวางแผนและกำหนดกลยุทธ์ในการปฏิบัติได้อย่างไม่มีข้อจำกัด</w:t>
            </w:r>
          </w:p>
        </w:tc>
        <w:tc>
          <w:tcPr>
            <w:tcW w:w="550" w:type="pct"/>
          </w:tcPr>
          <w:p w:rsidR="00164CE8" w:rsidRPr="00164CE8" w:rsidRDefault="00BD545E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เป็นงานที่ต้องปฏิบัติตามข้อ 11 และในบางกรณีต้องปฏิบัติตามข้อ 13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44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เป็นงานที่ต้องปฏิบัติตามนโยบายฝ่ายบริหาร โดยมีอำนาจสมบูรณ์ในการตัดสินใจวางแผน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กำหนดนโยบายและกลยุทธ์</w:t>
            </w:r>
          </w:p>
        </w:tc>
        <w:tc>
          <w:tcPr>
            <w:tcW w:w="550" w:type="pct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5000" w:type="pct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</w:t>
            </w: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16 อำนาจในการตัดสินใจ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โปรดเลือกระดับของการใช้อำนาจในการตัดสินใจของตำแหน่ง</w:t>
      </w:r>
    </w:p>
    <w:tbl>
      <w:tblPr>
        <w:tblW w:w="9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90"/>
        <w:gridCol w:w="1031"/>
      </w:tblGrid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เป็นงานที่มีอำนาจตัดสินใจน้อย การทำงานอยู่ภายใต้คำสั่ง การควบคุม กำกับ ตรวจสอบ และดูแล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อย่างใกล้ชิด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เป็นงานที่มีอำนาจตัดสินใจบางส่วน ภายใต้การกำกับ ตรวจสอบ ดูแลหรือภายใต้หลักเกณฑ์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ที่กำหนดไว้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เป็นงานที่มีอำนาจตัดสินใจบางส่วน ภายใต้แนวทางที่กำหนด โดยผ่านการกลั่นกรองจาก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ผู้บังคับบัญชาในบางเรื่อง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เป็นงานที่มีอำนาจตัดสินใจและแก้ไขปัญหาในงานประจำ โดยสามารถตัดสินใจวางแผนและกำหนด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แนวทางในการทำงานได้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เป็นงานที่มีอำนาจตัดสินใจในงานสำคัญของหน่วยงานหรืองานโครงการสำคัญ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เป็นงานที่มีอำนาจตัดสินใจดำเนินการและ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การกลยุทธ์บางส่วนของส่วนราชการระดับกรม</w:t>
            </w:r>
          </w:p>
        </w:tc>
        <w:tc>
          <w:tcPr>
            <w:tcW w:w="1031" w:type="dxa"/>
          </w:tcPr>
          <w:p w:rsidR="00164CE8" w:rsidRPr="00164CE8" w:rsidRDefault="00BD545E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เป็นงานที่มีอำนาจตัดสินใจดำเนินการและ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การกลยุทธ์ทั้งหมดของส่วนราชการระดับกรมหรือ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บางส่วนหรือทั้งหมดของส่วนราชการระดับกลุ่มภารกิจ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เป็นงานที่มีอำนาจตัดสินใจดำเนินการและ</w:t>
            </w:r>
            <w:proofErr w:type="spellStart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การกลยุทธ์ทั้งหมดของส่วนราชการระดับกระทรวง</w:t>
            </w:r>
          </w:p>
        </w:tc>
        <w:tc>
          <w:tcPr>
            <w:tcW w:w="1031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821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17 ผลกระทบจากการปฏิบัติงาน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โปรดเลือกระดับและขอบเขตของผลกระทบที่เกิดขึ้นจากการปฏิบัติงานของตำแหน่ง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42"/>
        <w:gridCol w:w="1040"/>
      </w:tblGrid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เป็นงานที่ส่งผลกระทบเพียงเล็กน้อยต่อวัตถุประสงค์หรือภารกิจหลักของส่วนราชการระดับกรม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เป็นงานที่ส่งผลกระทบมากกว่าข้อ 1 แต่น้อยกว่าข้อ 3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เป็นงานที่ส่งผลกระทบต่อองค์ประกอบส่วนหนึ่งของวัตถุประสงค์หรือภารกิจหลักของส่วนราชการ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ระดับกรม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เป็นงานที่ส่งผลกระทบมากกว่าข้อ 3 แต่น้อยกว่าข้อ 5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เป็นงานที่ส่งผลกระทบต่อองค์ประกอบหลายส่วนของวัตถุประสงค์หรือภารกิจหลักของส่วนราชการ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ระดับกรม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เป็นงานที่ส่งผลกระทบมากกว่าข้อ 5 แต่น้อยกว่าข้อ 7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เป็นงานที่ส่งผลกระทบต่อการดำเนินงาน แผนปฏิบัติงานหรือการวางแผนกลยุทธ์โดยรวมของ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ส่วนราชการระดับกรม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เป็นงานที่ส่งผลกระทบมากกว่าข้อ 7 แต่น้อยกว่าข้อ 9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เป็นงานที่ส่งผลกระทบต่อการดำเนินงาน แผนปฏิบัติงานหรือการวางแผนกลยุทธ์โดยรวมของ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ส่วนราชการระดับกระทรวง</w:t>
            </w:r>
          </w:p>
        </w:tc>
        <w:tc>
          <w:tcPr>
            <w:tcW w:w="1040" w:type="dxa"/>
          </w:tcPr>
          <w:p w:rsidR="00164CE8" w:rsidRPr="00164CE8" w:rsidRDefault="00BD545E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เป็นงานที่ส่งผลกระทบมากกว่าข้อ 9 แต่น้อยกว่าข้อ 11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4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เป็นงานที่ส่งผลกระทบต่อการดำเนินงานโดยรวมทั้งหมดของภาครัฐ และยังส่งผลต่อการกำหนด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แผนกลยุทธ์และแผนงานของประเทศ</w:t>
            </w:r>
          </w:p>
        </w:tc>
        <w:tc>
          <w:tcPr>
            <w:tcW w:w="104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782" w:type="dxa"/>
            <w:gridSpan w:val="2"/>
          </w:tcPr>
          <w:p w:rsidR="00164CE8" w:rsidRPr="009C008F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18 ลักษณะงานที่ปฏิบัติของตำแหน่ง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 xml:space="preserve"> โปรดเลือกลักษณะงานที่ปฏิบัติของตำแหน่ง</w:t>
      </w:r>
    </w:p>
    <w:tbl>
      <w:tblPr>
        <w:tblW w:w="9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2"/>
        <w:gridCol w:w="1059"/>
      </w:tblGrid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เป็นงานสนับสนุน ส่งเสริมหรืออำนวยความสะดวกให้แก่งานอื่นๆ ในส่วนราชการ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เป็นงานประชาสัมพันธ์ เผยแพร่ หรือให้ความรู้/คำแนะนำทางเทคนิคหรือเชิงวิชาการให้แก่ผู้อื่น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ทั้งภายในหรือภายนอกส่วนราชการ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9C008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เป็นงานจัดทำนโยบาย แผนงาน มาตรการ มาตรฐาน กฎเกณฑ์ หลักปฏิบัติหรือจัดทำร่างงบประมาณ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เป็นงานให้คำปรึกษาโดยใช้ความเชี่ยวชาญเป็นพิเศษในสายอาชีพ ซึ่งจะส่งผลต่อการกำหนดกลยุทธ์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ของส่วนราชการ</w:t>
            </w:r>
          </w:p>
        </w:tc>
        <w:tc>
          <w:tcPr>
            <w:tcW w:w="1059" w:type="dxa"/>
          </w:tcPr>
          <w:p w:rsidR="00164CE8" w:rsidRPr="00164CE8" w:rsidRDefault="00BD545E" w:rsidP="00BD54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เป็นงานศึกษา ค้นคว้าวิจัย หรือจัดทำผลงานทางวิชาการ ตำรา หลักสูตร สิ่งประดิษฐ์ หรือข้อสรุป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เกี่ยวกับเรื่องใดเรื่องหนึ่ง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เป็นงานที่ให้บริการแก่ประชาชน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7. เป็นงานอนุรักษ์ สงวน ส่งเสริม ดูแล ซ่อมแซม หรือทำนุบำรุงรักษางานทางด้านศิลปวัฒนธรรม 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ศาสนา โบราณสถาน สถานที่ท่องเที่ยว ทรัพยากรธรรมชาติ สิ่งแวดล้อม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เป็นงานบังคับใช้มาตรการทางกฎหมาย หรือเป็นงานเกี่ยวกับการทะเบียน ออกใบอนุญาตหรือ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สัมปทาน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เป็นงานสำรวจ ออกแบบ ก่อสร้าง หรือสร้างสรรค์ในทางวิศวกรรม สถาปัตยกรรม เกษตรกรรม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หรือศิลปกรรม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เป็นงานทางด้านข้อมูล ข่าวสารหรือข่าวกรอง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เป็นงานบริหารความสัมพันธ์ระหว่างประเทศ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เป็นงานควบคุมดูแลส่วนราชการระดับสำนักหรือกอง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เป็นงานควบคุมดูแลและประสานงานภายในจังหวัด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2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14. เป็นงานบริหารส่วนราชการระดับกรมหรือกระทรวง</w:t>
            </w:r>
          </w:p>
        </w:tc>
        <w:tc>
          <w:tcPr>
            <w:tcW w:w="1059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821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  <w:r w:rsidR="00BD545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 w:rsidR="00BD545E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19 วัตถุประสงค์หลักของงานของตำแหน่ง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โปรดเลือกวัตถุประสงค์หลักของงานของตำแหน่ง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90"/>
        <w:gridCol w:w="1134"/>
      </w:tblGrid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134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วัตถุประสงค์หลักของงาน คือ การวิจัยเพื่อสร้างสรรค์เทคโนโลยี นวัตกรรมหรือองค์ความรู้ใหม่ๆ</w:t>
            </w:r>
          </w:p>
        </w:tc>
        <w:tc>
          <w:tcPr>
            <w:tcW w:w="113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วัตถุประสงค์หลักของงาน คือ การรวบรวมหรือการวิเคราะห์ข้อมูลหรือประเด็นต่างๆ เพื่อใช้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ประโยชน์ในการกำหนดแนวทาง กระบวนการ หรือนโยบาย รวมทั้งพยากรณ์แนวโน้ม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เพื่อประกอบการตัดสินใจต่อไป</w:t>
            </w:r>
          </w:p>
        </w:tc>
        <w:tc>
          <w:tcPr>
            <w:tcW w:w="113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วัตถุประสงค์หลักของงาน คือ การสนับสนุน ประสาน ให้คำปรึกษาแนะนำแก่บุคคล หรือหน่วยงาน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อื่นๆ ตามกรอบความรู้หรือแนวทางที่กำหนดไว้</w:t>
            </w:r>
          </w:p>
        </w:tc>
        <w:tc>
          <w:tcPr>
            <w:tcW w:w="1134" w:type="dxa"/>
          </w:tcPr>
          <w:p w:rsidR="00164CE8" w:rsidRPr="00164CE8" w:rsidRDefault="00BD545E" w:rsidP="00BD54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วัตถุประสงค์หลักของงาน คือ การพัฒนาและกำหนดหลักเกณฑ์ ระบบ ต้นแบบ คู่มือ แนวทางหรือ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นโยบายต่างๆ เพื่อให้สามารถนำไปใช้ได้ตามภารกิจของแต่ละหน่วยงาน</w:t>
            </w:r>
          </w:p>
        </w:tc>
        <w:tc>
          <w:tcPr>
            <w:tcW w:w="113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วัตถุประสงค์หลักของงาน คือ การจัดเตรียม หรือการบริการให้แก่บุคคลและหน่วยงานอื่น</w:t>
            </w:r>
          </w:p>
        </w:tc>
        <w:tc>
          <w:tcPr>
            <w:tcW w:w="113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c>
          <w:tcPr>
            <w:tcW w:w="8790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วัตถุประสงค์หลักของงาน คือ การบริหารจัดการเพื่อให้ได้มาซึ่งผลสัมฤทธิ์ การตัดสินใจมีความสำคัญ</w:t>
            </w:r>
          </w:p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มากกว่ากระบวนการที่กำหนดไว้</w:t>
            </w:r>
          </w:p>
        </w:tc>
        <w:tc>
          <w:tcPr>
            <w:tcW w:w="1134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9C008F">
        <w:trPr>
          <w:trHeight w:val="70"/>
        </w:trPr>
        <w:tc>
          <w:tcPr>
            <w:tcW w:w="9924" w:type="dxa"/>
            <w:gridSpan w:val="2"/>
          </w:tcPr>
          <w:p w:rsidR="00164CE8" w:rsidRPr="00164CE8" w:rsidRDefault="00164CE8" w:rsidP="009C008F">
            <w:pPr>
              <w:pStyle w:val="NoSpacing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4CE8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164CE8" w:rsidRPr="00164CE8" w:rsidRDefault="00BD545E" w:rsidP="00164CE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164CE8" w:rsidRPr="00164CE8">
        <w:rPr>
          <w:rFonts w:ascii="TH SarabunIT๙" w:hAnsi="TH SarabunIT๙" w:cs="TH SarabunIT๙"/>
          <w:b/>
          <w:bCs/>
          <w:sz w:val="32"/>
          <w:szCs w:val="32"/>
          <w:cs/>
        </w:rPr>
        <w:t>20 ประเภทและระดับตำแหน่ง</w:t>
      </w:r>
    </w:p>
    <w:p w:rsidR="00164CE8" w:rsidRPr="00164CE8" w:rsidRDefault="00164CE8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4CE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BD545E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164CE8">
        <w:rPr>
          <w:rFonts w:ascii="TH SarabunIT๙" w:hAnsi="TH SarabunIT๙" w:cs="TH SarabunIT๙"/>
          <w:sz w:val="32"/>
          <w:szCs w:val="32"/>
          <w:cs/>
        </w:rPr>
        <w:t>โปรดเลือกประเภทและระดับตำแหน่งที่ต้องการกำหนดตำแหน่ง</w:t>
      </w: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66"/>
        <w:gridCol w:w="1064"/>
      </w:tblGrid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ข้อคำตอบ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เลือก</w:t>
            </w: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1. ประเภททั่วไป ระดับปฏิบัติงาน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2. ประเภททั่วไป ระดับชำนาญงาน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3. ประเภททั่วไป ระดับอาวุโส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4. ประเภททั่วไป ระดับทักษะพิเศษ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5. ประเภทวิชาการ ระดับปฏิบัติการ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ประเภทวิชาการ ระดับชำนาญการ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ประเภทวิชาการ ระดับชำนาญการพิเศษ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8. ประเภทวิชาการ ระดับเชี่ยวชาญ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9. ประเภทวิชาการ ระดับทรงคุณวุฒิ</w:t>
            </w:r>
          </w:p>
        </w:tc>
        <w:tc>
          <w:tcPr>
            <w:tcW w:w="1064" w:type="dxa"/>
          </w:tcPr>
          <w:p w:rsidR="00164CE8" w:rsidRPr="00164CE8" w:rsidRDefault="00BD545E" w:rsidP="00BD545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sym w:font="Wingdings 2" w:char="0050"/>
            </w: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10. ประเภทอำนวยการ ระดับต้น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11. ประเภทอำนวยการ ระดับสูง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12. ประเภทบริหาร ระดับต้น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8766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sz w:val="32"/>
                <w:szCs w:val="32"/>
                <w:cs/>
              </w:rPr>
              <w:t>13. ประเภทบริหาร ระดับสูง</w:t>
            </w:r>
          </w:p>
        </w:tc>
        <w:tc>
          <w:tcPr>
            <w:tcW w:w="1064" w:type="dxa"/>
          </w:tcPr>
          <w:p w:rsidR="00164CE8" w:rsidRPr="00164CE8" w:rsidRDefault="00164CE8" w:rsidP="00164CE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4CE8" w:rsidRPr="00164CE8" w:rsidTr="00164CE8">
        <w:trPr>
          <w:jc w:val="center"/>
        </w:trPr>
        <w:tc>
          <w:tcPr>
            <w:tcW w:w="9830" w:type="dxa"/>
            <w:gridSpan w:val="2"/>
          </w:tcPr>
          <w:p w:rsidR="00164CE8" w:rsidRPr="00164CE8" w:rsidRDefault="00164CE8" w:rsidP="009C008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64C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</w:t>
            </w:r>
            <w:r w:rsidRPr="00164CE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: </w:t>
            </w:r>
          </w:p>
        </w:tc>
      </w:tr>
    </w:tbl>
    <w:p w:rsidR="00164CE8" w:rsidRPr="00164CE8" w:rsidRDefault="00164CE8" w:rsidP="00164CE8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:rsidR="007C6C34" w:rsidRPr="00164CE8" w:rsidRDefault="007C6C34" w:rsidP="00164CE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7C6C34" w:rsidRPr="00164CE8" w:rsidSect="005330E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1A5" w:rsidRDefault="009601A5" w:rsidP="00164CE8">
      <w:pPr>
        <w:spacing w:after="0" w:line="240" w:lineRule="auto"/>
      </w:pPr>
      <w:r>
        <w:separator/>
      </w:r>
    </w:p>
  </w:endnote>
  <w:endnote w:type="continuationSeparator" w:id="0">
    <w:p w:rsidR="009601A5" w:rsidRDefault="009601A5" w:rsidP="0016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1A5" w:rsidRDefault="009601A5" w:rsidP="00164CE8">
      <w:pPr>
        <w:spacing w:after="0" w:line="240" w:lineRule="auto"/>
      </w:pPr>
      <w:r>
        <w:separator/>
      </w:r>
    </w:p>
  </w:footnote>
  <w:footnote w:type="continuationSeparator" w:id="0">
    <w:p w:rsidR="009601A5" w:rsidRDefault="009601A5" w:rsidP="00164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IT๙" w:hAnsi="TH SarabunIT๙" w:cs="TH SarabunIT๙"/>
        <w:sz w:val="32"/>
        <w:szCs w:val="32"/>
      </w:rPr>
      <w:id w:val="17308111"/>
      <w:docPartObj>
        <w:docPartGallery w:val="Page Numbers (Top of Page)"/>
        <w:docPartUnique/>
      </w:docPartObj>
    </w:sdtPr>
    <w:sdtContent>
      <w:p w:rsidR="00582E31" w:rsidRPr="00164CE8" w:rsidRDefault="00582E31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164CE8"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Pr="00164CE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64CE8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64CE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076B0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Pr="00164CE8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164CE8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582E31" w:rsidRDefault="00582E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45C"/>
    <w:multiLevelType w:val="hybridMultilevel"/>
    <w:tmpl w:val="A5789326"/>
    <w:lvl w:ilvl="0" w:tplc="B538A5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4B55D8"/>
    <w:multiLevelType w:val="hybridMultilevel"/>
    <w:tmpl w:val="1B8C1C02"/>
    <w:lvl w:ilvl="0" w:tplc="F1C6EC20">
      <w:start w:val="17"/>
      <w:numFmt w:val="bullet"/>
      <w:lvlText w:val="-"/>
      <w:lvlJc w:val="left"/>
      <w:pPr>
        <w:ind w:left="6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>
    <w:nsid w:val="4E305495"/>
    <w:multiLevelType w:val="hybridMultilevel"/>
    <w:tmpl w:val="1FC29924"/>
    <w:lvl w:ilvl="0" w:tplc="3B1AD4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61D32AA3"/>
    <w:multiLevelType w:val="hybridMultilevel"/>
    <w:tmpl w:val="A6FC811E"/>
    <w:lvl w:ilvl="0" w:tplc="2BACE79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1081DF8"/>
    <w:multiLevelType w:val="hybridMultilevel"/>
    <w:tmpl w:val="FBD23BDC"/>
    <w:lvl w:ilvl="0" w:tplc="F94C5F6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6C34"/>
    <w:rsid w:val="00032C75"/>
    <w:rsid w:val="00063552"/>
    <w:rsid w:val="00072D42"/>
    <w:rsid w:val="00164CE8"/>
    <w:rsid w:val="003D6D1C"/>
    <w:rsid w:val="005330EA"/>
    <w:rsid w:val="00582E31"/>
    <w:rsid w:val="007C6C34"/>
    <w:rsid w:val="008076B0"/>
    <w:rsid w:val="009601A5"/>
    <w:rsid w:val="009C008F"/>
    <w:rsid w:val="00A3465B"/>
    <w:rsid w:val="00A46A62"/>
    <w:rsid w:val="00AE02C2"/>
    <w:rsid w:val="00BD545E"/>
    <w:rsid w:val="00C42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E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6C3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64CE8"/>
    <w:pPr>
      <w:spacing w:after="0" w:line="240" w:lineRule="auto"/>
    </w:pPr>
  </w:style>
  <w:style w:type="table" w:styleId="TableGrid">
    <w:name w:val="Table Grid"/>
    <w:basedOn w:val="TableNormal"/>
    <w:rsid w:val="00164CE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64CE8"/>
  </w:style>
  <w:style w:type="paragraph" w:styleId="Header">
    <w:name w:val="header"/>
    <w:basedOn w:val="Normal"/>
    <w:link w:val="HeaderChar"/>
    <w:uiPriority w:val="99"/>
    <w:rsid w:val="00164CE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164CE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164CE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FooterChar">
    <w:name w:val="Footer Char"/>
    <w:basedOn w:val="DefaultParagraphFont"/>
    <w:link w:val="Footer"/>
    <w:rsid w:val="00164CE8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164CE8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CE8"/>
    <w:rPr>
      <w:rFonts w:ascii="Tahoma" w:eastAsia="Times New Roman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4CE8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64CE8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164CE8"/>
    <w:rPr>
      <w:color w:val="0563C1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4CE8"/>
  </w:style>
  <w:style w:type="character" w:customStyle="1" w:styleId="apple-converted-space">
    <w:name w:val="apple-converted-space"/>
    <w:rsid w:val="00164CE8"/>
  </w:style>
  <w:style w:type="character" w:styleId="Emphasis">
    <w:name w:val="Emphasis"/>
    <w:basedOn w:val="DefaultParagraphFont"/>
    <w:uiPriority w:val="20"/>
    <w:qFormat/>
    <w:rsid w:val="00164C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4180</Words>
  <Characters>23832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2019-04-09T02:59:00Z</cp:lastPrinted>
  <dcterms:created xsi:type="dcterms:W3CDTF">2019-04-05T06:24:00Z</dcterms:created>
  <dcterms:modified xsi:type="dcterms:W3CDTF">2019-04-09T03:01:00Z</dcterms:modified>
</cp:coreProperties>
</file>